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1A3864" w:rsidRDefault="00974646" w:rsidP="00513AE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1A3864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1A3864">
        <w:rPr>
          <w:rFonts w:ascii="TH SarabunIT๙" w:hAnsi="TH SarabunIT๙" w:cs="TH SarabunIT๙"/>
          <w:b/>
          <w:bCs/>
          <w:sz w:val="40"/>
          <w:szCs w:val="40"/>
        </w:rPr>
        <w:t xml:space="preserve"> : </w:t>
      </w:r>
      <w:r w:rsidR="00081011" w:rsidRPr="001A3864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สนับสนุนน้ำอุปโภคบริโภค</w:t>
      </w:r>
    </w:p>
    <w:p w:rsidR="00513AE8" w:rsidRPr="001A386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A38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1A386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1A386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1A3864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1A386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1A3864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1A386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1A3864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1A386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1A3864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1A3864" w:rsidRDefault="00B5708F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A3864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-relative:margin;mso-width-relative:margin" from=".65pt,5pt" to="501.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1A386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A3864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1A3864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A3864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1A3864">
        <w:rPr>
          <w:rFonts w:ascii="TH SarabunIT๙" w:hAnsi="TH SarabunIT๙" w:cs="TH SarabunIT๙"/>
          <w:noProof/>
          <w:sz w:val="32"/>
          <w:szCs w:val="32"/>
          <w:cs/>
        </w:rPr>
        <w:t>ผู้รับบริการยื่นคำร้องและต้องเป็นผู้ที่ประสบปัญหาการขาดแคลนน้ำอุปโภคบริโภคและมีความต้องการใช้น้ำอย่างแท้จริง</w:t>
      </w:r>
      <w:r w:rsidRPr="001A3864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1A3864">
        <w:rPr>
          <w:rFonts w:ascii="TH SarabunIT๙" w:hAnsi="TH SarabunIT๙" w:cs="TH SarabunIT๙"/>
          <w:noProof/>
          <w:sz w:val="32"/>
          <w:szCs w:val="32"/>
          <w:cs/>
        </w:rPr>
        <w:t>ผู้บริหารพิจารณาอนุมัติคำร้อง</w:t>
      </w:r>
      <w:r w:rsidRPr="001A3864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1A3864">
        <w:rPr>
          <w:rFonts w:ascii="TH SarabunIT๙" w:hAnsi="TH SarabunIT๙" w:cs="TH SarabunIT๙"/>
          <w:noProof/>
          <w:sz w:val="32"/>
          <w:szCs w:val="32"/>
          <w:cs/>
        </w:rPr>
        <w:t>เจ้าหน้าที่ดำเนินการนำน้ำไปให้ผู้ที่มายื่นคำร้อง</w:t>
      </w:r>
      <w:r w:rsidRPr="001A3864">
        <w:rPr>
          <w:rFonts w:ascii="TH SarabunIT๙" w:hAnsi="TH SarabunIT๙" w:cs="TH SarabunIT๙"/>
          <w:noProof/>
          <w:sz w:val="32"/>
          <w:szCs w:val="32"/>
        </w:rPr>
        <w:br/>
      </w:r>
      <w:r w:rsidRPr="001A3864"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 </w:t>
      </w:r>
      <w:r w:rsidRPr="001A3864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1A3864">
        <w:rPr>
          <w:rFonts w:ascii="TH SarabunIT๙" w:hAnsi="TH SarabunIT๙" w:cs="TH SarabunIT๙"/>
          <w:noProof/>
          <w:sz w:val="32"/>
          <w:szCs w:val="32"/>
          <w:cs/>
        </w:rPr>
        <w:t>เพื่อเป็นการแก้ไขปัญหาความเดือดร้อนในภาวะขาดแคลนน้ำอุปโภคบริโภคของประชาชนในเขตพื้นที่และมีน้ำอุปโภคบริโภคอย่างเพียงพอและทั่วถึง</w:t>
      </w:r>
    </w:p>
    <w:p w:rsidR="001A3864" w:rsidRDefault="001A3864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81011" w:rsidRPr="001A3864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A3864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1A3864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1A3864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1A3864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  <w:r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197 </w:t>
            </w:r>
            <w:r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80270 </w:t>
            </w:r>
            <w:r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075499146 / 0819784841 </w:t>
            </w:r>
            <w:r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http://www.yangkom.go.th//</w:t>
            </w:r>
            <w:r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1A3864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A386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A386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A386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1A3864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386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เปิดให้บริการวันทุกวัน </w:t>
            </w:r>
            <w:r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ไม่เว้นวันหยุดราชการ</w:t>
            </w:r>
            <w:r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1A3864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974646" w:rsidRPr="001A3864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A3864">
        <w:rPr>
          <w:rFonts w:ascii="TH SarabunIT๙" w:hAnsi="TH SarabunIT๙" w:cs="TH SarabunIT๙"/>
          <w:b/>
          <w:bCs/>
          <w:sz w:val="24"/>
          <w:szCs w:val="32"/>
          <w:cs/>
        </w:rPr>
        <w:t>ขั้นตอน ระยะเวลา และส่วนงานที่รับผิดชอบ</w:t>
      </w:r>
    </w:p>
    <w:p w:rsidR="00974646" w:rsidRPr="001A386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A38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1A386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1A3864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81011" w:rsidRPr="001A3864">
        <w:rPr>
          <w:rFonts w:ascii="TH SarabunIT๙" w:hAnsi="TH SarabunIT๙" w:cs="TH SarabunIT๙"/>
          <w:noProof/>
          <w:sz w:val="32"/>
          <w:szCs w:val="32"/>
        </w:rPr>
        <w:t xml:space="preserve">3 </w:t>
      </w:r>
      <w:r w:rsidR="00081011" w:rsidRPr="001A3864">
        <w:rPr>
          <w:rFonts w:ascii="TH SarabunIT๙" w:hAnsi="TH SarabunIT๙" w:cs="TH SarabunIT๙"/>
          <w:noProof/>
          <w:sz w:val="32"/>
          <w:szCs w:val="32"/>
          <w:cs/>
        </w:rPr>
        <w:t>ชั่วโมง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1A3864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1A386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A3864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1A386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A3864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1A386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1A3864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1A386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A3864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1A3864" w:rsidTr="00310762">
        <w:tc>
          <w:tcPr>
            <w:tcW w:w="846" w:type="dxa"/>
          </w:tcPr>
          <w:p w:rsidR="0067367B" w:rsidRPr="001A386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A3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A386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1A386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ประชาชนแจ้งคำร้องขอน้ำอุปโภคบริโภค</w:t>
            </w:r>
          </w:p>
          <w:p w:rsidR="001A5925" w:rsidRPr="001A386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A386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A386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A386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1A386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1A3864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1A3864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1A3864" w:rsidRDefault="00081011" w:rsidP="001A38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1A3864" w:rsidTr="00310762">
        <w:tc>
          <w:tcPr>
            <w:tcW w:w="846" w:type="dxa"/>
          </w:tcPr>
          <w:p w:rsidR="0067367B" w:rsidRPr="001A386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A3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A386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1A386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เสนอคำร้องต่อผู้บังคับบัญชา</w:t>
            </w:r>
          </w:p>
          <w:p w:rsidR="001A5925" w:rsidRPr="001A386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A386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A386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A386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1A386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1A3864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1A3864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1A3864" w:rsidRDefault="00081011" w:rsidP="001A38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1A3864" w:rsidTr="00310762">
        <w:tc>
          <w:tcPr>
            <w:tcW w:w="846" w:type="dxa"/>
          </w:tcPr>
          <w:p w:rsidR="0067367B" w:rsidRPr="001A386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A3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A386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1A386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แจ้งเจ้าหน้าที่ผู้รับผิดชอบดำเนินการส่งน้ำตามคำร้องขอรับ</w:t>
            </w: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การสนับสนุน</w:t>
            </w:r>
          </w:p>
          <w:p w:rsidR="001A5925" w:rsidRPr="001A386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A386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A386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ขึ้นอยู่กับขั้นตอนหรือความจำเป็นเร่งด่วน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1A386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1A386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 </w:t>
            </w: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1A3864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1A3864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อำเภอพิปูน</w:t>
            </w:r>
          </w:p>
          <w:p w:rsidR="0067367B" w:rsidRPr="001A3864" w:rsidRDefault="00081011" w:rsidP="001A38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</w:tbl>
    <w:p w:rsidR="00974646" w:rsidRPr="001A3864" w:rsidRDefault="00974646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74646" w:rsidRPr="001A3864" w:rsidRDefault="0067367B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1A3864">
        <w:rPr>
          <w:rFonts w:ascii="TH SarabunIT๙" w:hAnsi="TH SarabunIT๙" w:cs="TH SarabunIT๙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1A3864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1A386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1A386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1A386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1A3864" w:rsidTr="000E5F48">
        <w:tc>
          <w:tcPr>
            <w:tcW w:w="846" w:type="dxa"/>
          </w:tcPr>
          <w:p w:rsidR="00E8524B" w:rsidRPr="001A386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A3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A386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A386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1A386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A386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A386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A386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A3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A386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A386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A386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A386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A3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A386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A38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5708F" w:rsidRPr="001A38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A386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A3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รับรองสำเนาถูกต้องด้วย</w:t>
            </w:r>
            <w:r w:rsidR="00E8524B" w:rsidRPr="001A386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A386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กระทรวงมหาดไทย</w:t>
            </w:r>
          </w:p>
        </w:tc>
      </w:tr>
      <w:tr w:rsidR="0067367B" w:rsidRPr="001A3864" w:rsidTr="000E5F48">
        <w:tc>
          <w:tcPr>
            <w:tcW w:w="846" w:type="dxa"/>
          </w:tcPr>
          <w:p w:rsidR="00E8524B" w:rsidRPr="001A386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A3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A386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A386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แบบคำร้องทั่วไป</w:t>
            </w:r>
          </w:p>
          <w:p w:rsidR="00CD595C" w:rsidRPr="001A386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A386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A386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A386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A3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A3864" w:rsidRDefault="00CD595C" w:rsidP="001A38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A38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A386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A386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A3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1A386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</w:t>
            </w:r>
            <w:r w:rsidR="001A386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</w:tbl>
    <w:p w:rsidR="00CD595C" w:rsidRPr="001A3864" w:rsidRDefault="00CD595C" w:rsidP="00513AE8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CD595C" w:rsidRPr="001A3864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A3864">
        <w:rPr>
          <w:rFonts w:ascii="TH SarabunIT๙" w:hAnsi="TH SarabunIT๙" w:cs="TH SarabunIT๙"/>
          <w:b/>
          <w:bCs/>
          <w:sz w:val="24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1A3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1A386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A3864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1A386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A3864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1A386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A3864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1A3864" w:rsidTr="008D6120">
        <w:tc>
          <w:tcPr>
            <w:tcW w:w="846" w:type="dxa"/>
          </w:tcPr>
          <w:p w:rsidR="00CD595C" w:rsidRPr="001A3864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A3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1A3864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ไม่มีค่าธรรมเนียม</w:t>
            </w:r>
          </w:p>
          <w:p w:rsidR="001A5925" w:rsidRPr="001A386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1A386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A386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A386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A386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1A3864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1A3864" w:rsidRDefault="00CD595C" w:rsidP="0081210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CD595C" w:rsidRPr="001A3864" w:rsidRDefault="00CD595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7367B" w:rsidRPr="001A3864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A3864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ช่องทางการร้องเรียน</w:t>
      </w:r>
      <w:r w:rsidR="000B2BF5" w:rsidRPr="001A3864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1A3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1A386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1A386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1A3864" w:rsidTr="00527864">
        <w:tc>
          <w:tcPr>
            <w:tcW w:w="846" w:type="dxa"/>
          </w:tcPr>
          <w:p w:rsidR="000B2BF5" w:rsidRPr="001A386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A3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A386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องค์การบริหารส่วนตำบลยางค้อม </w:t>
            </w: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197 </w:t>
            </w: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80270  </w:t>
            </w: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</w:t>
            </w: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</w:rPr>
              <w:t>075499146 / 0819784841  http://www.yangkom.go.th/</w:t>
            </w:r>
          </w:p>
          <w:p w:rsidR="001A5925" w:rsidRPr="001A386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A386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A386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A386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1A3864" w:rsidTr="00527864">
        <w:tc>
          <w:tcPr>
            <w:tcW w:w="846" w:type="dxa"/>
          </w:tcPr>
          <w:p w:rsidR="000B2BF5" w:rsidRPr="001A386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A3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A386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386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A386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A386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1A386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1A3864" w:rsidTr="00527864">
        <w:tc>
          <w:tcPr>
            <w:tcW w:w="846" w:type="dxa"/>
          </w:tcPr>
          <w:p w:rsidR="000B2BF5" w:rsidRPr="001A386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A3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A386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386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A386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A386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lastRenderedPageBreak/>
              <w:t>Tel : +66 92 668 0777 / Line : Fad.pacc / Facebook : The Anti-Corruption Operation Center / Email : Fad.pacc@gmail.com)</w:t>
            </w:r>
            <w:r w:rsidRPr="001A386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1A3864" w:rsidRDefault="0067367B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1A3864" w:rsidRDefault="000B2BF5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A3864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1A3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1A386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1A386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38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1A3864" w:rsidTr="00527864">
        <w:tc>
          <w:tcPr>
            <w:tcW w:w="10075" w:type="dxa"/>
            <w:gridSpan w:val="2"/>
          </w:tcPr>
          <w:p w:rsidR="00527864" w:rsidRPr="001A3864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86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30394" w:rsidRPr="001A3864" w:rsidRDefault="001A386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1A3864">
        <w:rPr>
          <w:rFonts w:ascii="TH SarabunIT๙" w:hAnsi="TH SarabunIT๙" w:cs="TH SarabunIT๙"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.55pt;margin-top:33.7pt;width:502.1pt;height:21pt;z-index:251661312;visibility:visible;mso-height-percent:200;mso-wrap-distance-top:3.6pt;mso-wrap-distance-bottom:3.6p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next-textbox:#Text Box 2;mso-fit-shape-to-text:t">
              <w:txbxContent>
                <w:p w:rsidR="00D30394" w:rsidRPr="001A3864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1A3864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1A3864" w:rsidRDefault="00D30394" w:rsidP="00D30394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1A3864">
        <w:rPr>
          <w:rFonts w:ascii="TH SarabunIT๙" w:hAnsi="TH SarabunIT๙" w:cs="TH SarabunIT๙"/>
          <w:b/>
          <w:bCs/>
          <w:sz w:val="24"/>
          <w:szCs w:val="32"/>
          <w:cs/>
        </w:rPr>
        <w:t>ชื่อกระบวนงาน</w:t>
      </w:r>
      <w:r w:rsidRPr="001A3864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7B7ED7" w:rsidRPr="001A3864">
        <w:rPr>
          <w:rFonts w:ascii="TH SarabunIT๙" w:hAnsi="TH SarabunIT๙" w:cs="TH SarabunIT๙"/>
          <w:noProof/>
          <w:sz w:val="32"/>
          <w:szCs w:val="32"/>
          <w:cs/>
        </w:rPr>
        <w:t>สนับสนุนน้ำอุปโภคบริโภค</w:t>
      </w:r>
    </w:p>
    <w:p w:rsidR="00D30394" w:rsidRPr="001A3864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1A3864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หน่วยงานกลางเจ้าของกระบวนงาน</w:t>
      </w:r>
      <w:r w:rsidRPr="001A3864">
        <w:rPr>
          <w:rFonts w:ascii="TH SarabunIT๙" w:hAnsi="TH SarabunIT๙" w:cs="TH SarabunIT๙"/>
          <w:sz w:val="24"/>
          <w:szCs w:val="32"/>
        </w:rPr>
        <w:t>:</w:t>
      </w:r>
      <w:r w:rsidR="00310B8F" w:rsidRPr="001A3864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อำเภอพิปูนจังหวัดนครศรีธรรมราชกรมส่งเสริมการปกครองท้องถิ่นองค์การบริหารส่วนตำบลยางค้อมอำเภอพิปูนจังหวัดนครศรีธรรมราช</w:t>
      </w:r>
    </w:p>
    <w:p w:rsidR="00D30394" w:rsidRPr="001A3864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1A3864">
        <w:rPr>
          <w:rFonts w:ascii="TH SarabunIT๙" w:hAnsi="TH SarabunIT๙" w:cs="TH SarabunIT๙"/>
          <w:b/>
          <w:bCs/>
          <w:sz w:val="24"/>
          <w:szCs w:val="32"/>
          <w:cs/>
        </w:rPr>
        <w:t>ประเภทของงานบริการ</w:t>
      </w:r>
      <w:r w:rsidRPr="001A3864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310B8F" w:rsidRPr="001A3864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1A386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A3864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หมวดหมู่ของงานบริการ: </w:t>
      </w:r>
      <w:r w:rsidR="00310B8F" w:rsidRPr="001A3864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1A3864" w:rsidRDefault="009F08E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A3864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1A3864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1A3864" w:rsidTr="009F08E4">
        <w:tc>
          <w:tcPr>
            <w:tcW w:w="10070" w:type="dxa"/>
          </w:tcPr>
          <w:p w:rsidR="00357B89" w:rsidRPr="001A3864" w:rsidRDefault="001A3864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</w:t>
            </w:r>
            <w:r w:rsidR="00357B89" w:rsidRPr="001A386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357B89" w:rsidRPr="001A38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357B89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ข้อบัญญัติองค์การบริหารส่วนตำบลยางค้อมเรื่องการสนับสนุนน้ำอุปโภคบริโภค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357B89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357B89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357B89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357B89" w:rsidRPr="001A386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2561</w:t>
            </w:r>
            <w:bookmarkStart w:id="0" w:name="_GoBack"/>
            <w:bookmarkEnd w:id="0"/>
          </w:p>
        </w:tc>
      </w:tr>
    </w:tbl>
    <w:p w:rsidR="00D30394" w:rsidRPr="001A3864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A3864">
        <w:rPr>
          <w:rFonts w:ascii="TH SarabunIT๙" w:hAnsi="TH SarabunIT๙" w:cs="TH SarabunIT๙"/>
          <w:b/>
          <w:bCs/>
          <w:sz w:val="24"/>
          <w:szCs w:val="32"/>
          <w:cs/>
        </w:rPr>
        <w:t>ระดับผลกระทบ</w:t>
      </w:r>
      <w:r w:rsidR="001A386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1A3864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1A386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C46545" w:rsidRPr="001A3864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1A3864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A3864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พื้นที่ให้บริการ</w:t>
      </w:r>
      <w:r w:rsidR="001A386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1A3864">
        <w:rPr>
          <w:rFonts w:ascii="TH SarabunIT๙" w:hAnsi="TH SarabunIT๙" w:cs="TH SarabunIT๙"/>
          <w:b/>
          <w:bCs/>
          <w:sz w:val="24"/>
          <w:szCs w:val="32"/>
          <w:cs/>
        </w:rPr>
        <w:t>:</w:t>
      </w:r>
      <w:r w:rsidR="001A386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2F5480" w:rsidRPr="001A3864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1A3864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A3864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="001A386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1A3864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1A386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1A3864">
        <w:rPr>
          <w:rFonts w:ascii="TH SarabunIT๙" w:hAnsi="TH SarabunIT๙" w:cs="TH SarabunIT๙"/>
          <w:noProof/>
          <w:sz w:val="32"/>
          <w:szCs w:val="32"/>
          <w:cs/>
        </w:rPr>
        <w:t>ข้อบัญญัติองค์การบริหารส่วนตำบลยางค้อมเรื่องการสนับสนุนน้ำอุปโภคบริโภคพ</w:t>
      </w:r>
      <w:r w:rsidR="00310B8F" w:rsidRPr="001A3864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1A3864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1A3864">
        <w:rPr>
          <w:rFonts w:ascii="TH SarabunIT๙" w:hAnsi="TH SarabunIT๙" w:cs="TH SarabunIT๙"/>
          <w:noProof/>
          <w:sz w:val="32"/>
          <w:szCs w:val="32"/>
        </w:rPr>
        <w:t>. 2561</w:t>
      </w:r>
      <w:r w:rsidRPr="001A3864">
        <w:rPr>
          <w:rFonts w:ascii="TH SarabunIT๙" w:hAnsi="TH SarabunIT๙" w:cs="TH SarabunIT๙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1A3864">
        <w:rPr>
          <w:rFonts w:ascii="TH SarabunIT๙" w:hAnsi="TH SarabunIT๙" w:cs="TH SarabunIT๙"/>
          <w:b/>
          <w:bCs/>
          <w:sz w:val="24"/>
          <w:szCs w:val="32"/>
        </w:rPr>
        <w:t xml:space="preserve">: </w:t>
      </w:r>
      <w:r w:rsidR="002F5480" w:rsidRPr="001A3864">
        <w:rPr>
          <w:rFonts w:ascii="TH SarabunIT๙" w:hAnsi="TH SarabunIT๙" w:cs="TH SarabunIT๙"/>
          <w:noProof/>
          <w:sz w:val="32"/>
          <w:szCs w:val="32"/>
        </w:rPr>
        <w:t>3.0</w:t>
      </w:r>
    </w:p>
    <w:p w:rsidR="00D30394" w:rsidRPr="001A3864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A3864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ข้อมูลสถิติของกระบวนงาน</w:t>
      </w:r>
      <w:r w:rsidRPr="001A3864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p w:rsidR="00D30394" w:rsidRPr="001A3864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1A3864">
        <w:rPr>
          <w:rFonts w:ascii="TH SarabunIT๙" w:hAnsi="TH SarabunIT๙" w:cs="TH SarabunIT๙"/>
          <w:sz w:val="24"/>
          <w:szCs w:val="32"/>
        </w:rPr>
        <w:tab/>
      </w:r>
      <w:r w:rsidRPr="001A3864">
        <w:rPr>
          <w:rFonts w:ascii="TH SarabunIT๙" w:hAnsi="TH SarabunIT๙" w:cs="TH SarabunIT๙"/>
          <w:sz w:val="24"/>
          <w:szCs w:val="32"/>
          <w:cs/>
        </w:rPr>
        <w:t xml:space="preserve">จำนวนเฉลี่ยต่อเดือน </w:t>
      </w:r>
      <w:r w:rsidR="00C46545" w:rsidRPr="001A3864">
        <w:rPr>
          <w:rFonts w:ascii="TH SarabunIT๙" w:hAnsi="TH SarabunIT๙" w:cs="TH SarabunIT๙"/>
          <w:noProof/>
          <w:sz w:val="32"/>
          <w:szCs w:val="32"/>
        </w:rPr>
        <w:t>50</w:t>
      </w:r>
    </w:p>
    <w:p w:rsidR="00D30394" w:rsidRPr="001A3864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1A3864">
        <w:rPr>
          <w:rFonts w:ascii="TH SarabunIT๙" w:hAnsi="TH SarabunIT๙" w:cs="TH SarabunIT๙"/>
          <w:sz w:val="24"/>
          <w:szCs w:val="32"/>
        </w:rPr>
        <w:tab/>
      </w:r>
      <w:r w:rsidRPr="001A3864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จำนวนคำขอที่มากที่สุด </w:t>
      </w:r>
      <w:r w:rsidR="00C46545" w:rsidRPr="001A3864">
        <w:rPr>
          <w:rFonts w:ascii="TH SarabunIT๙" w:hAnsi="TH SarabunIT๙" w:cs="TH SarabunIT๙"/>
          <w:noProof/>
          <w:sz w:val="32"/>
          <w:szCs w:val="32"/>
        </w:rPr>
        <w:t>50</w:t>
      </w:r>
    </w:p>
    <w:p w:rsidR="00D30394" w:rsidRPr="001A3864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1A3864">
        <w:rPr>
          <w:rFonts w:ascii="TH SarabunIT๙" w:hAnsi="TH SarabunIT๙" w:cs="TH SarabunIT๙"/>
          <w:sz w:val="24"/>
          <w:szCs w:val="32"/>
        </w:rPr>
        <w:tab/>
      </w:r>
      <w:r w:rsidRPr="001A3864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จำนวนคำขอที่น้อยที่สุด </w:t>
      </w:r>
      <w:r w:rsidR="00C46545" w:rsidRPr="001A3864">
        <w:rPr>
          <w:rFonts w:ascii="TH SarabunIT๙" w:hAnsi="TH SarabunIT๙" w:cs="TH SarabunIT๙"/>
          <w:noProof/>
          <w:sz w:val="32"/>
          <w:szCs w:val="32"/>
        </w:rPr>
        <w:t>15</w:t>
      </w:r>
    </w:p>
    <w:p w:rsidR="00D30394" w:rsidRPr="001A3864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1A3864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1A3864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1A3864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1A3864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1A3864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1A3864">
        <w:rPr>
          <w:rFonts w:ascii="TH SarabunIT๙" w:hAnsi="TH SarabunIT๙" w:cs="TH SarabunIT๙"/>
          <w:color w:val="808080" w:themeColor="background1" w:themeShade="80"/>
          <w:sz w:val="20"/>
          <w:szCs w:val="24"/>
        </w:rPr>
        <w:t>Backend.info.go.th</w:t>
      </w:r>
    </w:p>
    <w:p w:rsidR="0018011C" w:rsidRPr="001A3864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24"/>
          <w:szCs w:val="24"/>
        </w:rPr>
      </w:pPr>
      <w:r w:rsidRPr="001A3864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วันที่เผยแพร่คู่มือ</w:t>
      </w:r>
      <w:r w:rsidR="0018011C" w:rsidRPr="001A3864">
        <w:rPr>
          <w:rFonts w:ascii="TH SarabunIT๙" w:hAnsi="TH SarabunIT๙" w:cs="TH SarabunIT๙"/>
          <w:color w:val="808080" w:themeColor="background1" w:themeShade="80"/>
          <w:sz w:val="24"/>
          <w:szCs w:val="24"/>
        </w:rPr>
        <w:t xml:space="preserve">: </w:t>
      </w:r>
      <w:r w:rsidR="0018011C" w:rsidRPr="001A3864">
        <w:rPr>
          <w:rFonts w:ascii="TH SarabunIT๙" w:hAnsi="TH SarabunIT๙" w:cs="TH SarabunIT๙"/>
          <w:noProof/>
          <w:color w:val="808080" w:themeColor="background1" w:themeShade="80"/>
          <w:sz w:val="24"/>
          <w:szCs w:val="24"/>
        </w:rPr>
        <w:t>-</w:t>
      </w:r>
    </w:p>
    <w:sectPr w:rsidR="0018011C" w:rsidRPr="001A3864" w:rsidSect="00937BCF">
      <w:headerReference w:type="default" r:id="rId7"/>
      <w:pgSz w:w="12240" w:h="15840"/>
      <w:pgMar w:top="1440" w:right="1080" w:bottom="1440" w:left="1560" w:header="720" w:footer="720" w:gutter="0"/>
      <w:pgNumType w:start="5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280" w:rsidRDefault="00D17280" w:rsidP="00937BCF">
      <w:pPr>
        <w:spacing w:after="0" w:line="240" w:lineRule="auto"/>
      </w:pPr>
      <w:r>
        <w:separator/>
      </w:r>
    </w:p>
  </w:endnote>
  <w:endnote w:type="continuationSeparator" w:id="1">
    <w:p w:rsidR="00D17280" w:rsidRDefault="00D17280" w:rsidP="0093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280" w:rsidRDefault="00D17280" w:rsidP="00937BCF">
      <w:pPr>
        <w:spacing w:after="0" w:line="240" w:lineRule="auto"/>
      </w:pPr>
      <w:r>
        <w:separator/>
      </w:r>
    </w:p>
  </w:footnote>
  <w:footnote w:type="continuationSeparator" w:id="1">
    <w:p w:rsidR="00D17280" w:rsidRDefault="00D17280" w:rsidP="00937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379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937BCF" w:rsidRDefault="00937BCF">
        <w:pPr>
          <w:pStyle w:val="a9"/>
          <w:jc w:val="right"/>
        </w:pPr>
        <w:r w:rsidRPr="00937BCF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937BCF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937BCF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937BCF">
          <w:rPr>
            <w:rFonts w:ascii="TH SarabunIT๙" w:hAnsi="TH SarabunIT๙" w:cs="TH SarabunIT๙"/>
            <w:noProof/>
            <w:sz w:val="32"/>
            <w:szCs w:val="32"/>
            <w:lang w:val="th-TH"/>
          </w:rPr>
          <w:t>57</w:t>
        </w:r>
        <w:r w:rsidRPr="00937BCF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937BCF" w:rsidRDefault="00937BC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3864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37BCF"/>
    <w:rsid w:val="00974646"/>
    <w:rsid w:val="009A04E3"/>
    <w:rsid w:val="009F08E4"/>
    <w:rsid w:val="00A3213F"/>
    <w:rsid w:val="00A36052"/>
    <w:rsid w:val="00B4081B"/>
    <w:rsid w:val="00B424FF"/>
    <w:rsid w:val="00B5708F"/>
    <w:rsid w:val="00B86199"/>
    <w:rsid w:val="00C14D7A"/>
    <w:rsid w:val="00C46545"/>
    <w:rsid w:val="00CA3FE9"/>
    <w:rsid w:val="00CC02C2"/>
    <w:rsid w:val="00CD595C"/>
    <w:rsid w:val="00D12D76"/>
    <w:rsid w:val="00D17280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8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A38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A3864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937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937BCF"/>
  </w:style>
  <w:style w:type="paragraph" w:styleId="ab">
    <w:name w:val="footer"/>
    <w:basedOn w:val="a"/>
    <w:link w:val="ac"/>
    <w:uiPriority w:val="99"/>
    <w:semiHidden/>
    <w:unhideWhenUsed/>
    <w:rsid w:val="00937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937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54971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Sky123.Org</cp:lastModifiedBy>
  <cp:revision>11</cp:revision>
  <dcterms:created xsi:type="dcterms:W3CDTF">2015-09-14T08:31:00Z</dcterms:created>
  <dcterms:modified xsi:type="dcterms:W3CDTF">2018-07-10T06:36:00Z</dcterms:modified>
</cp:coreProperties>
</file>